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1"/>
        <w:tblW w:w="5000" w:type="pct"/>
        <w:tblLook w:val="04A0" w:firstRow="1" w:lastRow="0" w:firstColumn="1" w:lastColumn="0" w:noHBand="0" w:noVBand="1"/>
      </w:tblPr>
      <w:tblGrid>
        <w:gridCol w:w="2405"/>
        <w:gridCol w:w="2409"/>
        <w:gridCol w:w="23"/>
        <w:gridCol w:w="4791"/>
      </w:tblGrid>
      <w:tr w:rsidR="000F1A88" w:rsidRPr="00E02FFC" w14:paraId="02AC2F00" w14:textId="77777777" w:rsidTr="00695B10">
        <w:trPr>
          <w:trHeight w:val="284"/>
        </w:trPr>
        <w:tc>
          <w:tcPr>
            <w:tcW w:w="5000" w:type="pct"/>
            <w:gridSpan w:val="4"/>
            <w:shd w:val="clear" w:color="auto" w:fill="13416B"/>
            <w:vAlign w:val="center"/>
          </w:tcPr>
          <w:p w14:paraId="715FC8ED" w14:textId="77777777" w:rsidR="000F1A88" w:rsidRPr="00E02FFC" w:rsidRDefault="000F1A88" w:rsidP="00695B10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bookmarkStart w:id="0" w:name="_Hlk209089609"/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Tutor Feedback Form</w:t>
            </w:r>
          </w:p>
        </w:tc>
      </w:tr>
      <w:tr w:rsidR="000F1A88" w:rsidRPr="00E02FFC" w14:paraId="6A9F094C" w14:textId="77777777" w:rsidTr="00BB23A8">
        <w:trPr>
          <w:trHeight w:val="283"/>
        </w:trPr>
        <w:tc>
          <w:tcPr>
            <w:tcW w:w="12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93D311" w14:textId="77777777" w:rsidR="000F1A88" w:rsidRPr="00E02FFC" w:rsidRDefault="000F1A88" w:rsidP="00695B10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Course</w:t>
            </w:r>
          </w:p>
        </w:tc>
        <w:tc>
          <w:tcPr>
            <w:tcW w:w="3751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14F245" w14:textId="43944529" w:rsidR="000F1A88" w:rsidRPr="00E9174E" w:rsidRDefault="000F1A88" w:rsidP="00695B10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E9174E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 xml:space="preserve">T Level Foundation </w:t>
            </w:r>
            <w:r w:rsidR="00894F32" w:rsidRPr="00E9174E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Course in</w:t>
            </w:r>
            <w:r w:rsidRPr="00E9174E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 xml:space="preserve"> Health and Science</w:t>
            </w:r>
          </w:p>
        </w:tc>
      </w:tr>
      <w:tr w:rsidR="000F1A88" w:rsidRPr="00E02FFC" w14:paraId="3E7862A2" w14:textId="77777777" w:rsidTr="00BB23A8">
        <w:trPr>
          <w:trHeight w:val="283"/>
        </w:trPr>
        <w:tc>
          <w:tcPr>
            <w:tcW w:w="12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348658" w14:textId="77777777" w:rsidR="000F1A88" w:rsidRPr="00E02FFC" w:rsidRDefault="000F1A88" w:rsidP="00695B10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E02FFC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Outcome</w:t>
            </w:r>
          </w:p>
        </w:tc>
        <w:tc>
          <w:tcPr>
            <w:tcW w:w="3751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12C0B9" w14:textId="04813A8A" w:rsidR="000F1A88" w:rsidRPr="00E9174E" w:rsidRDefault="000F1A88" w:rsidP="00695B10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E9174E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O1: Apply knowledge and understanding of scientific theories, concepts and principles to health and science contexts</w:t>
            </w:r>
          </w:p>
        </w:tc>
      </w:tr>
      <w:tr w:rsidR="000F1A88" w:rsidRPr="00E02FFC" w14:paraId="404D6503" w14:textId="77777777" w:rsidTr="00BB23A8">
        <w:trPr>
          <w:trHeight w:val="283"/>
        </w:trPr>
        <w:tc>
          <w:tcPr>
            <w:tcW w:w="12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6CAA22" w14:textId="77777777" w:rsidR="000F1A88" w:rsidRPr="00E02FFC" w:rsidRDefault="000F1A88" w:rsidP="00695B10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E02FFC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Student name</w:t>
            </w:r>
          </w:p>
        </w:tc>
        <w:tc>
          <w:tcPr>
            <w:tcW w:w="3751" w:type="pct"/>
            <w:gridSpan w:val="3"/>
            <w:vAlign w:val="center"/>
          </w:tcPr>
          <w:p w14:paraId="02C7A68F" w14:textId="77777777" w:rsidR="000F1A88" w:rsidRPr="00E02FFC" w:rsidRDefault="000F1A88" w:rsidP="00695B10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0F1A88" w:rsidRPr="00E02FFC" w14:paraId="42977CEB" w14:textId="77777777" w:rsidTr="00BB23A8">
        <w:trPr>
          <w:trHeight w:val="283"/>
        </w:trPr>
        <w:tc>
          <w:tcPr>
            <w:tcW w:w="12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28EC3F" w14:textId="77777777" w:rsidR="000F1A88" w:rsidRPr="00E02FFC" w:rsidRDefault="000F1A88" w:rsidP="00695B10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E02FFC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Date</w:t>
            </w:r>
          </w:p>
        </w:tc>
        <w:tc>
          <w:tcPr>
            <w:tcW w:w="3751" w:type="pct"/>
            <w:gridSpan w:val="3"/>
            <w:vAlign w:val="center"/>
          </w:tcPr>
          <w:p w14:paraId="60FC1AA8" w14:textId="77777777" w:rsidR="000F1A88" w:rsidRPr="00E02FFC" w:rsidRDefault="000F1A88" w:rsidP="00695B10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310928" w:rsidRPr="00E02FFC" w14:paraId="52AE6DA4" w14:textId="77777777" w:rsidTr="00BB23A8">
        <w:trPr>
          <w:trHeight w:val="283"/>
        </w:trPr>
        <w:tc>
          <w:tcPr>
            <w:tcW w:w="12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A6071D" w14:textId="25109754" w:rsidR="00310928" w:rsidRPr="00E02FFC" w:rsidRDefault="00BB23A8" w:rsidP="00695B10">
            <w:pPr>
              <w:spacing w:after="0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BB23A8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Assessment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 </w:t>
            </w:r>
            <w:r w:rsidRPr="00BB23A8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activity</w:t>
            </w:r>
          </w:p>
        </w:tc>
        <w:tc>
          <w:tcPr>
            <w:tcW w:w="3751" w:type="pct"/>
            <w:gridSpan w:val="3"/>
            <w:vAlign w:val="center"/>
          </w:tcPr>
          <w:p w14:paraId="456BC697" w14:textId="77777777" w:rsidR="00310928" w:rsidRPr="00E02FFC" w:rsidRDefault="00310928" w:rsidP="00695B10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0F1A88" w:rsidRPr="00E02FFC" w14:paraId="350E8E5D" w14:textId="77777777" w:rsidTr="00F51CD4">
        <w:trPr>
          <w:trHeight w:val="284"/>
        </w:trPr>
        <w:tc>
          <w:tcPr>
            <w:tcW w:w="2500" w:type="pct"/>
            <w:gridSpan w:val="2"/>
            <w:shd w:val="clear" w:color="auto" w:fill="01A1DF"/>
            <w:vAlign w:val="center"/>
          </w:tcPr>
          <w:p w14:paraId="48ED23AF" w14:textId="56247920" w:rsidR="000F1A88" w:rsidRPr="00DE50CE" w:rsidRDefault="000F1A88" w:rsidP="00695B10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DE50CE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Knowledge </w:t>
            </w:r>
            <w:r w:rsidR="00AC2EAE" w:rsidRPr="00DE50CE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s</w:t>
            </w:r>
            <w:r w:rsidRPr="00DE50CE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tatements</w:t>
            </w:r>
          </w:p>
        </w:tc>
        <w:tc>
          <w:tcPr>
            <w:tcW w:w="2500" w:type="pct"/>
            <w:gridSpan w:val="2"/>
            <w:shd w:val="clear" w:color="auto" w:fill="01A1DF"/>
            <w:vAlign w:val="center"/>
          </w:tcPr>
          <w:p w14:paraId="4C7EBC67" w14:textId="6A25290D" w:rsidR="000F1A88" w:rsidRPr="00DE50CE" w:rsidRDefault="000F1A88" w:rsidP="00695B10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DE50CE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Tutor </w:t>
            </w:r>
            <w:r w:rsidR="00AC2EAE" w:rsidRPr="00DE50CE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c</w:t>
            </w:r>
            <w:r w:rsidRPr="00DE50CE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omments</w:t>
            </w:r>
          </w:p>
        </w:tc>
      </w:tr>
      <w:tr w:rsidR="000F1A88" w:rsidRPr="00E02FFC" w14:paraId="476969C1" w14:textId="77777777" w:rsidTr="00D53BC5">
        <w:trPr>
          <w:trHeight w:val="283"/>
        </w:trPr>
        <w:tc>
          <w:tcPr>
            <w:tcW w:w="5000" w:type="pct"/>
            <w:gridSpan w:val="4"/>
            <w:shd w:val="clear" w:color="auto" w:fill="13416B"/>
            <w:vAlign w:val="center"/>
          </w:tcPr>
          <w:p w14:paraId="0A78628D" w14:textId="6CAF5FFA" w:rsidR="000F1A88" w:rsidRPr="00E02FFC" w:rsidRDefault="000F1A88" w:rsidP="00695B10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O1 Knowledge Topic 1: </w:t>
            </w:r>
            <w:r w:rsidRPr="007305D7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Cells</w:t>
            </w:r>
          </w:p>
        </w:tc>
      </w:tr>
      <w:tr w:rsidR="000F1A88" w:rsidRPr="00E02FFC" w14:paraId="61948FB6" w14:textId="77777777" w:rsidTr="00D53BC5">
        <w:trPr>
          <w:trHeight w:val="567"/>
        </w:trPr>
        <w:tc>
          <w:tcPr>
            <w:tcW w:w="2512" w:type="pct"/>
            <w:gridSpan w:val="3"/>
            <w:vAlign w:val="center"/>
          </w:tcPr>
          <w:p w14:paraId="320AE33C" w14:textId="77777777" w:rsidR="000F1A88" w:rsidRPr="00E02FFC" w:rsidRDefault="000F1A88" w:rsidP="00695B10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K1 </w:t>
            </w:r>
            <w:r w:rsidRPr="007305D7">
              <w:rPr>
                <w:rFonts w:ascii="Lato" w:hAnsi="Lato"/>
                <w:sz w:val="20"/>
                <w:szCs w:val="20"/>
              </w:rPr>
              <w:t>Components in animal cells: structure, function and relationship between these</w:t>
            </w:r>
          </w:p>
        </w:tc>
        <w:tc>
          <w:tcPr>
            <w:tcW w:w="2488" w:type="pct"/>
            <w:vAlign w:val="center"/>
          </w:tcPr>
          <w:p w14:paraId="66BC51A2" w14:textId="77777777" w:rsidR="000F1A88" w:rsidRPr="00E02FFC" w:rsidRDefault="000F1A88" w:rsidP="00695B10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0F1A88" w:rsidRPr="00E02FFC" w14:paraId="3AB5BD88" w14:textId="77777777" w:rsidTr="00D53BC5">
        <w:trPr>
          <w:trHeight w:val="567"/>
        </w:trPr>
        <w:tc>
          <w:tcPr>
            <w:tcW w:w="2512" w:type="pct"/>
            <w:gridSpan w:val="3"/>
            <w:vAlign w:val="center"/>
          </w:tcPr>
          <w:p w14:paraId="1B5A2D7C" w14:textId="023D8B5C" w:rsidR="000F1A88" w:rsidRPr="00E02FFC" w:rsidRDefault="000F1A88" w:rsidP="00695B10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K2 </w:t>
            </w:r>
            <w:r w:rsidRPr="007305D7">
              <w:rPr>
                <w:rFonts w:ascii="Lato" w:hAnsi="Lato"/>
                <w:sz w:val="20"/>
                <w:szCs w:val="20"/>
              </w:rPr>
              <w:t>Transport of substances in and out of cells: types of substances transported, processes for transport,</w:t>
            </w:r>
            <w:r w:rsidR="00AA4036">
              <w:rPr>
                <w:rFonts w:ascii="Lato" w:hAnsi="Lato"/>
                <w:sz w:val="20"/>
                <w:szCs w:val="20"/>
              </w:rPr>
              <w:t xml:space="preserve"> </w:t>
            </w:r>
            <w:r w:rsidRPr="007305D7">
              <w:rPr>
                <w:rFonts w:ascii="Lato" w:hAnsi="Lato"/>
                <w:sz w:val="20"/>
                <w:szCs w:val="20"/>
              </w:rPr>
              <w:t>similarities and differences of these processes</w:t>
            </w:r>
          </w:p>
        </w:tc>
        <w:tc>
          <w:tcPr>
            <w:tcW w:w="2488" w:type="pct"/>
            <w:vAlign w:val="center"/>
          </w:tcPr>
          <w:p w14:paraId="6D8FA4E4" w14:textId="77777777" w:rsidR="000F1A88" w:rsidRPr="00E02FFC" w:rsidRDefault="000F1A88" w:rsidP="00695B10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0F1A88" w:rsidRPr="00E02FFC" w14:paraId="78E05C97" w14:textId="77777777" w:rsidTr="00D53BC5">
        <w:trPr>
          <w:trHeight w:val="567"/>
        </w:trPr>
        <w:tc>
          <w:tcPr>
            <w:tcW w:w="2512" w:type="pct"/>
            <w:gridSpan w:val="3"/>
            <w:vAlign w:val="center"/>
          </w:tcPr>
          <w:p w14:paraId="6934EA3D" w14:textId="77777777" w:rsidR="000F1A88" w:rsidRPr="00E02FFC" w:rsidRDefault="000F1A88" w:rsidP="00695B10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8A4C27">
              <w:rPr>
                <w:rFonts w:ascii="Lato" w:hAnsi="Lato"/>
                <w:b/>
                <w:bCs/>
                <w:sz w:val="20"/>
                <w:szCs w:val="20"/>
              </w:rPr>
              <w:t>K3</w:t>
            </w:r>
            <w:r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8A4C27">
              <w:rPr>
                <w:rFonts w:ascii="Lato" w:hAnsi="Lato"/>
                <w:sz w:val="20"/>
                <w:szCs w:val="20"/>
              </w:rPr>
              <w:t>Specialised cells: types, functions and adaptations for specific roles</w:t>
            </w:r>
          </w:p>
        </w:tc>
        <w:tc>
          <w:tcPr>
            <w:tcW w:w="2488" w:type="pct"/>
            <w:vAlign w:val="center"/>
          </w:tcPr>
          <w:p w14:paraId="2E0B0C37" w14:textId="77777777" w:rsidR="000F1A88" w:rsidRPr="00E02FFC" w:rsidRDefault="000F1A88" w:rsidP="00695B10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0F1A88" w:rsidRPr="00E02FFC" w14:paraId="6DFB4CA6" w14:textId="77777777" w:rsidTr="00D53BC5">
        <w:trPr>
          <w:trHeight w:val="283"/>
        </w:trPr>
        <w:tc>
          <w:tcPr>
            <w:tcW w:w="5000" w:type="pct"/>
            <w:gridSpan w:val="4"/>
            <w:shd w:val="clear" w:color="auto" w:fill="13416B"/>
            <w:vAlign w:val="center"/>
          </w:tcPr>
          <w:p w14:paraId="524CF90D" w14:textId="1F01DB3B" w:rsidR="000F1A88" w:rsidRPr="00E02FFC" w:rsidRDefault="000F1A88" w:rsidP="00695B10">
            <w:pPr>
              <w:spacing w:after="0"/>
              <w:jc w:val="center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O1 Knowledge Topic 2: </w:t>
            </w:r>
            <w:r w:rsidRPr="008A4C27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Microbiology</w:t>
            </w:r>
          </w:p>
        </w:tc>
      </w:tr>
      <w:tr w:rsidR="000F1A88" w:rsidRPr="00E02FFC" w14:paraId="79222129" w14:textId="77777777" w:rsidTr="00EF6E40">
        <w:trPr>
          <w:trHeight w:val="567"/>
        </w:trPr>
        <w:tc>
          <w:tcPr>
            <w:tcW w:w="2512" w:type="pct"/>
            <w:gridSpan w:val="3"/>
            <w:vAlign w:val="center"/>
          </w:tcPr>
          <w:p w14:paraId="5CB86FD8" w14:textId="77777777" w:rsidR="000F1A88" w:rsidRPr="00E02FFC" w:rsidRDefault="000F1A88" w:rsidP="00695B10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E535D0">
              <w:rPr>
                <w:rFonts w:ascii="Lato" w:hAnsi="Lato"/>
                <w:b/>
                <w:bCs/>
                <w:sz w:val="20"/>
                <w:szCs w:val="20"/>
              </w:rPr>
              <w:t xml:space="preserve">K4 </w:t>
            </w:r>
            <w:r w:rsidRPr="00FB54D9">
              <w:rPr>
                <w:rFonts w:ascii="Lato" w:hAnsi="Lato"/>
                <w:sz w:val="20"/>
                <w:szCs w:val="20"/>
              </w:rPr>
              <w:t>Microorganisms: types and characteristics</w:t>
            </w:r>
          </w:p>
        </w:tc>
        <w:tc>
          <w:tcPr>
            <w:tcW w:w="2488" w:type="pct"/>
            <w:vAlign w:val="center"/>
          </w:tcPr>
          <w:p w14:paraId="2AA78EE8" w14:textId="77777777" w:rsidR="000F1A88" w:rsidRPr="00E02FFC" w:rsidRDefault="000F1A88" w:rsidP="00695B10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0F1A88" w:rsidRPr="00E02FFC" w14:paraId="13B514C8" w14:textId="77777777" w:rsidTr="00D53BC5">
        <w:trPr>
          <w:trHeight w:val="567"/>
        </w:trPr>
        <w:tc>
          <w:tcPr>
            <w:tcW w:w="2512" w:type="pct"/>
            <w:gridSpan w:val="3"/>
            <w:vAlign w:val="center"/>
          </w:tcPr>
          <w:p w14:paraId="2D5F1BA8" w14:textId="53276FD5" w:rsidR="000F1A88" w:rsidRPr="00E02FFC" w:rsidRDefault="000F1A88" w:rsidP="00695B10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E535D0">
              <w:rPr>
                <w:rFonts w:ascii="Lato" w:hAnsi="Lato"/>
                <w:b/>
                <w:bCs/>
                <w:sz w:val="20"/>
                <w:szCs w:val="20"/>
              </w:rPr>
              <w:t xml:space="preserve">K5 </w:t>
            </w:r>
            <w:r w:rsidRPr="00FB54D9">
              <w:rPr>
                <w:rFonts w:ascii="Lato" w:hAnsi="Lato"/>
                <w:sz w:val="20"/>
                <w:szCs w:val="20"/>
              </w:rPr>
              <w:t>Pathogens: definition, specific examples and the diseases they cause, transmission and how this</w:t>
            </w:r>
            <w:r w:rsidR="00AA4036">
              <w:rPr>
                <w:rFonts w:ascii="Lato" w:hAnsi="Lato"/>
                <w:sz w:val="20"/>
                <w:szCs w:val="20"/>
              </w:rPr>
              <w:t xml:space="preserve"> s</w:t>
            </w:r>
            <w:r w:rsidRPr="00FB54D9">
              <w:rPr>
                <w:rFonts w:ascii="Lato" w:hAnsi="Lato"/>
                <w:sz w:val="20"/>
                <w:szCs w:val="20"/>
              </w:rPr>
              <w:t>pread can be reduced or prevented</w:t>
            </w:r>
          </w:p>
        </w:tc>
        <w:tc>
          <w:tcPr>
            <w:tcW w:w="2488" w:type="pct"/>
            <w:vAlign w:val="center"/>
          </w:tcPr>
          <w:p w14:paraId="34B4B5F4" w14:textId="77777777" w:rsidR="000F1A88" w:rsidRPr="00E02FFC" w:rsidRDefault="000F1A88" w:rsidP="00695B10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0F1A88" w:rsidRPr="00E02FFC" w14:paraId="629B2A93" w14:textId="77777777" w:rsidTr="00D53BC5">
        <w:trPr>
          <w:trHeight w:val="283"/>
        </w:trPr>
        <w:tc>
          <w:tcPr>
            <w:tcW w:w="5000" w:type="pct"/>
            <w:gridSpan w:val="4"/>
            <w:shd w:val="clear" w:color="auto" w:fill="13416B"/>
            <w:vAlign w:val="center"/>
          </w:tcPr>
          <w:p w14:paraId="24EAE68B" w14:textId="41664886" w:rsidR="000F1A88" w:rsidRPr="00E02FFC" w:rsidRDefault="000F1A88" w:rsidP="00695B10">
            <w:pPr>
              <w:spacing w:after="0"/>
              <w:jc w:val="center"/>
              <w:rPr>
                <w:rFonts w:ascii="Lato" w:hAnsi="Lato"/>
                <w:b/>
                <w:bCs/>
                <w:sz w:val="20"/>
                <w:szCs w:val="20"/>
                <w:u w:val="single"/>
              </w:rPr>
            </w:pP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O1 Knowledge Topic 3: </w:t>
            </w:r>
            <w:r w:rsidRPr="00E535D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Particles</w:t>
            </w:r>
          </w:p>
        </w:tc>
      </w:tr>
      <w:tr w:rsidR="000F1A88" w:rsidRPr="00E02FFC" w14:paraId="3F945939" w14:textId="77777777" w:rsidTr="00D53BC5">
        <w:trPr>
          <w:trHeight w:val="567"/>
        </w:trPr>
        <w:tc>
          <w:tcPr>
            <w:tcW w:w="2512" w:type="pct"/>
            <w:gridSpan w:val="3"/>
            <w:vAlign w:val="center"/>
          </w:tcPr>
          <w:p w14:paraId="75BD3F90" w14:textId="77777777" w:rsidR="000F1A88" w:rsidRPr="00E02FFC" w:rsidRDefault="000F1A88" w:rsidP="00695B10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K6 </w:t>
            </w:r>
            <w:r w:rsidRPr="00487645">
              <w:rPr>
                <w:rFonts w:ascii="Lato" w:hAnsi="Lato"/>
                <w:sz w:val="20"/>
                <w:szCs w:val="20"/>
              </w:rPr>
              <w:t>Particles: types of particles, states of matter and particle arrangement in different states of matter</w:t>
            </w:r>
          </w:p>
        </w:tc>
        <w:tc>
          <w:tcPr>
            <w:tcW w:w="2488" w:type="pct"/>
            <w:vAlign w:val="center"/>
          </w:tcPr>
          <w:p w14:paraId="783C624F" w14:textId="77777777" w:rsidR="000F1A88" w:rsidRPr="00E02FFC" w:rsidRDefault="000F1A88" w:rsidP="00695B10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0F1A88" w:rsidRPr="00E02FFC" w14:paraId="4AC051EE" w14:textId="77777777" w:rsidTr="00D53BC5">
        <w:trPr>
          <w:trHeight w:val="567"/>
        </w:trPr>
        <w:tc>
          <w:tcPr>
            <w:tcW w:w="2512" w:type="pct"/>
            <w:gridSpan w:val="3"/>
            <w:vAlign w:val="center"/>
          </w:tcPr>
          <w:p w14:paraId="392FC888" w14:textId="77777777" w:rsidR="000F1A88" w:rsidRPr="00E02FFC" w:rsidRDefault="000F1A88" w:rsidP="00695B10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K7 </w:t>
            </w:r>
            <w:r w:rsidRPr="00487645">
              <w:rPr>
                <w:rFonts w:ascii="Lato" w:hAnsi="Lato"/>
                <w:sz w:val="20"/>
                <w:szCs w:val="20"/>
              </w:rPr>
              <w:t>Particle movement: relationship between energy and movement in different states of matter and how temperature and pressure can affect energy of particles</w:t>
            </w:r>
          </w:p>
        </w:tc>
        <w:tc>
          <w:tcPr>
            <w:tcW w:w="2488" w:type="pct"/>
            <w:vAlign w:val="center"/>
          </w:tcPr>
          <w:p w14:paraId="792CE7AA" w14:textId="77777777" w:rsidR="000F1A88" w:rsidRPr="00E02FFC" w:rsidRDefault="000F1A88" w:rsidP="00695B10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0F1A88" w:rsidRPr="00E02FFC" w14:paraId="491D3FAA" w14:textId="77777777" w:rsidTr="00D53BC5">
        <w:trPr>
          <w:trHeight w:val="283"/>
        </w:trPr>
        <w:tc>
          <w:tcPr>
            <w:tcW w:w="5000" w:type="pct"/>
            <w:gridSpan w:val="4"/>
            <w:shd w:val="clear" w:color="auto" w:fill="13416B"/>
            <w:vAlign w:val="center"/>
          </w:tcPr>
          <w:p w14:paraId="4F13E3F6" w14:textId="0BF90A62" w:rsidR="000F1A88" w:rsidRPr="00E02FFC" w:rsidRDefault="000F1A88" w:rsidP="00695B10">
            <w:pPr>
              <w:tabs>
                <w:tab w:val="left" w:pos="438"/>
              </w:tabs>
              <w:spacing w:after="0"/>
              <w:jc w:val="center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O1 Knowledge Topic 4: </w:t>
            </w:r>
            <w:r w:rsidRPr="00E535D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Acids/Bases</w:t>
            </w:r>
          </w:p>
        </w:tc>
      </w:tr>
      <w:tr w:rsidR="000F1A88" w:rsidRPr="00E02FFC" w14:paraId="21FC89E2" w14:textId="77777777" w:rsidTr="00D53BC5">
        <w:trPr>
          <w:trHeight w:val="567"/>
        </w:trPr>
        <w:tc>
          <w:tcPr>
            <w:tcW w:w="2512" w:type="pct"/>
            <w:gridSpan w:val="3"/>
            <w:vAlign w:val="center"/>
          </w:tcPr>
          <w:p w14:paraId="02203ACC" w14:textId="77777777" w:rsidR="000F1A88" w:rsidRPr="00E02FFC" w:rsidRDefault="000F1A88" w:rsidP="00695B10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487645">
              <w:rPr>
                <w:rFonts w:ascii="Lato" w:hAnsi="Lato"/>
                <w:b/>
                <w:bCs/>
                <w:sz w:val="20"/>
                <w:szCs w:val="20"/>
              </w:rPr>
              <w:t xml:space="preserve">K8 </w:t>
            </w:r>
            <w:r w:rsidRPr="00456079">
              <w:rPr>
                <w:rFonts w:ascii="Lato" w:hAnsi="Lato"/>
                <w:sz w:val="20"/>
                <w:szCs w:val="20"/>
              </w:rPr>
              <w:t>Acids, Alkalis, bases and neutral solutions: definitions and properties</w:t>
            </w:r>
          </w:p>
        </w:tc>
        <w:tc>
          <w:tcPr>
            <w:tcW w:w="2488" w:type="pct"/>
            <w:vAlign w:val="center"/>
          </w:tcPr>
          <w:p w14:paraId="297C5603" w14:textId="77777777" w:rsidR="000F1A88" w:rsidRPr="00E02FFC" w:rsidRDefault="000F1A88" w:rsidP="00695B10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0F1A88" w:rsidRPr="00E02FFC" w14:paraId="07147BFF" w14:textId="77777777" w:rsidTr="00D53BC5">
        <w:trPr>
          <w:trHeight w:val="567"/>
        </w:trPr>
        <w:tc>
          <w:tcPr>
            <w:tcW w:w="2512" w:type="pct"/>
            <w:gridSpan w:val="3"/>
            <w:vAlign w:val="center"/>
          </w:tcPr>
          <w:p w14:paraId="704276F2" w14:textId="77777777" w:rsidR="000F1A88" w:rsidRPr="00E02FFC" w:rsidRDefault="000F1A88" w:rsidP="00695B10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K9 </w:t>
            </w:r>
            <w:r w:rsidRPr="00456079">
              <w:rPr>
                <w:rFonts w:ascii="Lato" w:hAnsi="Lato"/>
                <w:sz w:val="20"/>
                <w:szCs w:val="20"/>
              </w:rPr>
              <w:t>Indicators and pH scale, purpose, applications and ways to measure the acidity or alkalinity of a solution</w:t>
            </w:r>
          </w:p>
        </w:tc>
        <w:tc>
          <w:tcPr>
            <w:tcW w:w="2488" w:type="pct"/>
            <w:vAlign w:val="center"/>
          </w:tcPr>
          <w:p w14:paraId="40DA0592" w14:textId="77777777" w:rsidR="000F1A88" w:rsidRPr="00E02FFC" w:rsidRDefault="000F1A88" w:rsidP="00695B10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0F1A88" w:rsidRPr="00E02FFC" w14:paraId="221C5403" w14:textId="77777777" w:rsidTr="00D53BC5">
        <w:trPr>
          <w:trHeight w:val="567"/>
        </w:trPr>
        <w:tc>
          <w:tcPr>
            <w:tcW w:w="2512" w:type="pct"/>
            <w:gridSpan w:val="3"/>
            <w:vAlign w:val="center"/>
          </w:tcPr>
          <w:p w14:paraId="37E5A3D4" w14:textId="77777777" w:rsidR="000F1A88" w:rsidRPr="00E02FFC" w:rsidRDefault="000F1A88" w:rsidP="00695B10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K10 </w:t>
            </w:r>
            <w:r w:rsidRPr="00456079">
              <w:rPr>
                <w:rFonts w:ascii="Lato" w:hAnsi="Lato"/>
                <w:sz w:val="20"/>
                <w:szCs w:val="20"/>
              </w:rPr>
              <w:t>Neutralisation reactions: characteristics and uses</w:t>
            </w:r>
          </w:p>
        </w:tc>
        <w:tc>
          <w:tcPr>
            <w:tcW w:w="2488" w:type="pct"/>
            <w:vAlign w:val="center"/>
          </w:tcPr>
          <w:p w14:paraId="7FCACCB6" w14:textId="77777777" w:rsidR="000F1A88" w:rsidRPr="00E02FFC" w:rsidRDefault="000F1A88" w:rsidP="00695B10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0F1A88" w:rsidRPr="00E02FFC" w14:paraId="41594824" w14:textId="77777777" w:rsidTr="00D53BC5">
        <w:trPr>
          <w:trHeight w:val="283"/>
        </w:trPr>
        <w:tc>
          <w:tcPr>
            <w:tcW w:w="5000" w:type="pct"/>
            <w:gridSpan w:val="4"/>
            <w:shd w:val="clear" w:color="auto" w:fill="13416B"/>
            <w:vAlign w:val="center"/>
          </w:tcPr>
          <w:p w14:paraId="33CFAE2A" w14:textId="6C1012F0" w:rsidR="000F1A88" w:rsidRPr="00E02FFC" w:rsidRDefault="000F1A88" w:rsidP="00695B10">
            <w:pPr>
              <w:spacing w:after="0"/>
              <w:jc w:val="center"/>
              <w:rPr>
                <w:rFonts w:ascii="Lato" w:hAnsi="Lato"/>
                <w:b/>
                <w:bCs/>
                <w:color w:val="101010"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O1 Knowledge Topic 5: </w:t>
            </w:r>
            <w:r w:rsidRPr="00E535D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Waves</w:t>
            </w:r>
          </w:p>
        </w:tc>
      </w:tr>
      <w:tr w:rsidR="000F1A88" w:rsidRPr="00E02FFC" w14:paraId="6B4747C9" w14:textId="77777777" w:rsidTr="00D53BC5">
        <w:trPr>
          <w:trHeight w:val="567"/>
        </w:trPr>
        <w:tc>
          <w:tcPr>
            <w:tcW w:w="2512" w:type="pct"/>
            <w:gridSpan w:val="3"/>
            <w:vAlign w:val="center"/>
          </w:tcPr>
          <w:p w14:paraId="1931607A" w14:textId="77777777" w:rsidR="000F1A88" w:rsidRPr="00E02FFC" w:rsidRDefault="000F1A88" w:rsidP="00695B10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K11 </w:t>
            </w:r>
            <w:r w:rsidRPr="003B4E51">
              <w:rPr>
                <w:rFonts w:ascii="Lato" w:hAnsi="Lato"/>
                <w:sz w:val="20"/>
                <w:szCs w:val="20"/>
              </w:rPr>
              <w:t>Waves: types, characteristics and properties and transfer of energy</w:t>
            </w:r>
          </w:p>
        </w:tc>
        <w:tc>
          <w:tcPr>
            <w:tcW w:w="2488" w:type="pct"/>
            <w:vAlign w:val="center"/>
          </w:tcPr>
          <w:p w14:paraId="164EE22B" w14:textId="77777777" w:rsidR="000F1A88" w:rsidRPr="00E02FFC" w:rsidRDefault="000F1A88" w:rsidP="00695B10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0F1A88" w:rsidRPr="00E02FFC" w14:paraId="4412165A" w14:textId="77777777" w:rsidTr="00D53BC5">
        <w:trPr>
          <w:trHeight w:val="567"/>
        </w:trPr>
        <w:tc>
          <w:tcPr>
            <w:tcW w:w="2512" w:type="pct"/>
            <w:gridSpan w:val="3"/>
            <w:vAlign w:val="center"/>
          </w:tcPr>
          <w:p w14:paraId="2899E4C1" w14:textId="77777777" w:rsidR="000F1A88" w:rsidRPr="00E02FFC" w:rsidRDefault="000F1A88" w:rsidP="00695B10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K12 </w:t>
            </w:r>
            <w:r w:rsidRPr="003B4E51">
              <w:rPr>
                <w:rFonts w:ascii="Lato" w:hAnsi="Lato"/>
                <w:sz w:val="20"/>
                <w:szCs w:val="20"/>
              </w:rPr>
              <w:t>Electromagnetic waves: types and applications</w:t>
            </w:r>
          </w:p>
        </w:tc>
        <w:tc>
          <w:tcPr>
            <w:tcW w:w="2488" w:type="pct"/>
            <w:vAlign w:val="center"/>
          </w:tcPr>
          <w:p w14:paraId="32E987F8" w14:textId="77777777" w:rsidR="000F1A88" w:rsidRPr="00E02FFC" w:rsidRDefault="000F1A88" w:rsidP="00695B10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0F1A88" w:rsidRPr="00E02FFC" w14:paraId="1194ACB4" w14:textId="77777777" w:rsidTr="00D53BC5">
        <w:trPr>
          <w:trHeight w:val="283"/>
        </w:trPr>
        <w:tc>
          <w:tcPr>
            <w:tcW w:w="5000" w:type="pct"/>
            <w:gridSpan w:val="4"/>
            <w:shd w:val="clear" w:color="auto" w:fill="13416B"/>
            <w:vAlign w:val="center"/>
          </w:tcPr>
          <w:p w14:paraId="04F04BB2" w14:textId="7819CA5F" w:rsidR="000F1A88" w:rsidRPr="00E02FFC" w:rsidRDefault="000F1A88" w:rsidP="00695B10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</w:t>
            </w:r>
            <w:r w:rsidR="00290EF8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1</w:t>
            </w: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 Knowledge Topic 6: </w:t>
            </w:r>
            <w:r w:rsidRPr="00E535D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Ionising radiation</w:t>
            </w:r>
          </w:p>
        </w:tc>
      </w:tr>
      <w:tr w:rsidR="000F1A88" w:rsidRPr="00E02FFC" w14:paraId="7A092C00" w14:textId="77777777" w:rsidTr="00D53BC5">
        <w:trPr>
          <w:trHeight w:val="567"/>
        </w:trPr>
        <w:tc>
          <w:tcPr>
            <w:tcW w:w="2512" w:type="pct"/>
            <w:gridSpan w:val="3"/>
            <w:vAlign w:val="center"/>
          </w:tcPr>
          <w:p w14:paraId="0FB24258" w14:textId="77777777" w:rsidR="000F1A88" w:rsidRPr="00E02FFC" w:rsidRDefault="000F1A88" w:rsidP="00695B10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K13 </w:t>
            </w:r>
            <w:r w:rsidRPr="001617F7">
              <w:rPr>
                <w:rFonts w:ascii="Lato" w:hAnsi="Lato"/>
                <w:sz w:val="20"/>
                <w:szCs w:val="20"/>
              </w:rPr>
              <w:t>Ionising radiation: types, properties, applications and concept of half-life</w:t>
            </w:r>
          </w:p>
        </w:tc>
        <w:tc>
          <w:tcPr>
            <w:tcW w:w="2488" w:type="pct"/>
            <w:vAlign w:val="center"/>
          </w:tcPr>
          <w:p w14:paraId="44A7F259" w14:textId="77777777" w:rsidR="000F1A88" w:rsidRPr="00E02FFC" w:rsidRDefault="000F1A88" w:rsidP="00695B10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0F1A88" w:rsidRPr="00E02FFC" w14:paraId="0803AEB9" w14:textId="77777777" w:rsidTr="00D53BC5">
        <w:trPr>
          <w:trHeight w:val="567"/>
        </w:trPr>
        <w:tc>
          <w:tcPr>
            <w:tcW w:w="2512" w:type="pct"/>
            <w:gridSpan w:val="3"/>
            <w:vAlign w:val="center"/>
          </w:tcPr>
          <w:p w14:paraId="4CE9FCE0" w14:textId="77777777" w:rsidR="000F1A88" w:rsidRPr="00E02FFC" w:rsidRDefault="000F1A88" w:rsidP="00695B10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u w:val="single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K14 </w:t>
            </w:r>
            <w:r w:rsidRPr="001617F7">
              <w:rPr>
                <w:rFonts w:ascii="Lato" w:hAnsi="Lato"/>
                <w:sz w:val="20"/>
                <w:szCs w:val="20"/>
              </w:rPr>
              <w:t>Hazards of using ionising radiation: effects on the human body and protection measures required</w:t>
            </w:r>
          </w:p>
        </w:tc>
        <w:tc>
          <w:tcPr>
            <w:tcW w:w="2488" w:type="pct"/>
            <w:vAlign w:val="center"/>
          </w:tcPr>
          <w:p w14:paraId="47970766" w14:textId="77777777" w:rsidR="000F1A88" w:rsidRPr="00E02FFC" w:rsidRDefault="000F1A88" w:rsidP="00695B10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</w:tbl>
    <w:p w14:paraId="758B36A6" w14:textId="77777777" w:rsidR="007F7516" w:rsidRDefault="007F7516"/>
    <w:tbl>
      <w:tblPr>
        <w:tblStyle w:val="TableGrid1"/>
        <w:tblW w:w="5000" w:type="pct"/>
        <w:tblLook w:val="04A0" w:firstRow="1" w:lastRow="0" w:firstColumn="1" w:lastColumn="0" w:noHBand="0" w:noVBand="1"/>
      </w:tblPr>
      <w:tblGrid>
        <w:gridCol w:w="3328"/>
        <w:gridCol w:w="3329"/>
        <w:gridCol w:w="2971"/>
      </w:tblGrid>
      <w:tr w:rsidR="000F1A88" w:rsidRPr="00E02FFC" w14:paraId="4BFBB379" w14:textId="77777777" w:rsidTr="00D53BC5">
        <w:trPr>
          <w:trHeight w:val="283"/>
        </w:trPr>
        <w:tc>
          <w:tcPr>
            <w:tcW w:w="5000" w:type="pct"/>
            <w:gridSpan w:val="3"/>
            <w:shd w:val="clear" w:color="auto" w:fill="13416B"/>
            <w:vAlign w:val="center"/>
          </w:tcPr>
          <w:p w14:paraId="10529A72" w14:textId="074CEC6A" w:rsidR="000F1A88" w:rsidRPr="00E02FFC" w:rsidRDefault="000F1A88" w:rsidP="00695B10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lastRenderedPageBreak/>
              <w:t xml:space="preserve"> Additional </w:t>
            </w:r>
            <w:r w:rsidR="00AC2EAE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</w:t>
            </w: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utor </w:t>
            </w:r>
            <w:r w:rsidR="00AC2EAE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c</w:t>
            </w: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omments:</w:t>
            </w:r>
          </w:p>
        </w:tc>
      </w:tr>
      <w:tr w:rsidR="000F1A88" w:rsidRPr="00E02FFC" w14:paraId="1655AAB7" w14:textId="77777777" w:rsidTr="00D53BC5">
        <w:trPr>
          <w:trHeight w:val="4649"/>
        </w:trPr>
        <w:tc>
          <w:tcPr>
            <w:tcW w:w="5000" w:type="pct"/>
            <w:gridSpan w:val="3"/>
            <w:vAlign w:val="center"/>
          </w:tcPr>
          <w:p w14:paraId="1220FB4E" w14:textId="77777777" w:rsidR="000F1A88" w:rsidRPr="00E02FFC" w:rsidRDefault="000F1A88" w:rsidP="00695B10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0F1A88" w:rsidRPr="00E02FFC" w14:paraId="4EAF3938" w14:textId="77777777" w:rsidTr="007F7516">
        <w:trPr>
          <w:trHeight w:val="283"/>
        </w:trPr>
        <w:tc>
          <w:tcPr>
            <w:tcW w:w="1728" w:type="pct"/>
            <w:vAlign w:val="center"/>
          </w:tcPr>
          <w:p w14:paraId="6F82FDFA" w14:textId="00A122F4" w:rsidR="000F1A88" w:rsidRPr="00E02FFC" w:rsidRDefault="000F1A88" w:rsidP="00695B10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Tutor </w:t>
            </w:r>
            <w:r w:rsidR="00AC2EAE">
              <w:rPr>
                <w:rFonts w:ascii="Lato" w:hAnsi="Lato"/>
                <w:b/>
                <w:bCs/>
                <w:sz w:val="20"/>
                <w:szCs w:val="20"/>
              </w:rPr>
              <w:t>n</w:t>
            </w: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ame:</w:t>
            </w:r>
          </w:p>
        </w:tc>
        <w:tc>
          <w:tcPr>
            <w:tcW w:w="1729" w:type="pct"/>
            <w:vAlign w:val="center"/>
          </w:tcPr>
          <w:p w14:paraId="0F565550" w14:textId="097E7F4F" w:rsidR="000F1A88" w:rsidRPr="00E02FFC" w:rsidRDefault="000F1A88" w:rsidP="00695B10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Sign</w:t>
            </w:r>
            <w:r w:rsidR="00AC2EAE">
              <w:rPr>
                <w:rFonts w:ascii="Lato" w:hAnsi="Lato"/>
                <w:b/>
                <w:bCs/>
                <w:sz w:val="20"/>
                <w:szCs w:val="20"/>
              </w:rPr>
              <w:t>ature</w:t>
            </w: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1543" w:type="pct"/>
            <w:vAlign w:val="center"/>
          </w:tcPr>
          <w:p w14:paraId="7E138A57" w14:textId="77777777" w:rsidR="000F1A88" w:rsidRPr="00E02FFC" w:rsidRDefault="000F1A88" w:rsidP="00695B10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Date:</w:t>
            </w:r>
          </w:p>
        </w:tc>
      </w:tr>
      <w:tr w:rsidR="000F1A88" w:rsidRPr="00E02FFC" w14:paraId="4A669326" w14:textId="77777777" w:rsidTr="007F7516">
        <w:trPr>
          <w:trHeight w:val="283"/>
        </w:trPr>
        <w:tc>
          <w:tcPr>
            <w:tcW w:w="1728" w:type="pct"/>
            <w:vAlign w:val="center"/>
          </w:tcPr>
          <w:p w14:paraId="3332FEDF" w14:textId="1CC40C8F" w:rsidR="000F1A88" w:rsidRPr="00E02FFC" w:rsidRDefault="000F1A88" w:rsidP="00695B10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Student </w:t>
            </w:r>
            <w:r w:rsidR="00AC2EAE">
              <w:rPr>
                <w:rFonts w:ascii="Lato" w:hAnsi="Lato"/>
                <w:b/>
                <w:bCs/>
                <w:sz w:val="20"/>
                <w:szCs w:val="20"/>
              </w:rPr>
              <w:t>n</w:t>
            </w: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ame:</w:t>
            </w:r>
          </w:p>
        </w:tc>
        <w:tc>
          <w:tcPr>
            <w:tcW w:w="1729" w:type="pct"/>
            <w:vAlign w:val="center"/>
          </w:tcPr>
          <w:p w14:paraId="46688F92" w14:textId="3C81C34B" w:rsidR="000F1A88" w:rsidRPr="00E02FFC" w:rsidRDefault="000F1A88" w:rsidP="00695B10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Sign</w:t>
            </w:r>
            <w:r w:rsidR="00AC2EAE">
              <w:rPr>
                <w:rFonts w:ascii="Lato" w:hAnsi="Lato"/>
                <w:b/>
                <w:bCs/>
                <w:sz w:val="20"/>
                <w:szCs w:val="20"/>
              </w:rPr>
              <w:t>ature</w:t>
            </w: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1543" w:type="pct"/>
            <w:vAlign w:val="center"/>
          </w:tcPr>
          <w:p w14:paraId="3458B6B8" w14:textId="77777777" w:rsidR="000F1A88" w:rsidRPr="00E02FFC" w:rsidRDefault="000F1A88" w:rsidP="00695B10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Date:</w:t>
            </w:r>
          </w:p>
        </w:tc>
      </w:tr>
      <w:bookmarkEnd w:id="0"/>
    </w:tbl>
    <w:p w14:paraId="79671371" w14:textId="533025EF" w:rsidR="00400661" w:rsidRPr="006063CC" w:rsidRDefault="00400661" w:rsidP="00A060D7">
      <w:pPr>
        <w:pStyle w:val="copy"/>
      </w:pPr>
    </w:p>
    <w:sectPr w:rsidR="00400661" w:rsidRPr="006063CC" w:rsidSect="00D96E82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440" w:right="1134" w:bottom="144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34886A" w14:textId="77777777" w:rsidR="00944663" w:rsidRDefault="00944663" w:rsidP="00186EC4">
      <w:r>
        <w:separator/>
      </w:r>
    </w:p>
  </w:endnote>
  <w:endnote w:type="continuationSeparator" w:id="0">
    <w:p w14:paraId="3BFCD451" w14:textId="77777777" w:rsidR="00944663" w:rsidRDefault="00944663" w:rsidP="00186E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4B0E7AF5-4F9B-4085-BD9F-809312493081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2" w:fontKey="{5D3EAAE6-A16B-4E89-AB7A-ECD773B9D52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DF6063FD-F03F-45CF-A858-96DFBC367E62}"/>
    <w:embedBold r:id="rId4" w:fontKey="{0D1D923C-4FBE-4C87-AAF8-52BF43D02BAB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7AA435E3-66E8-4A02-861C-2913601A2896}"/>
    <w:embedBold r:id="rId6" w:fontKey="{F2865F94-1ECE-4D1A-A060-0CF68167CDC0}"/>
  </w:font>
  <w:font w:name="Hypatia Sans Pro">
    <w:altName w:val="Calibri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">
    <w:altName w:val="Segoe UI"/>
    <w:charset w:val="00"/>
    <w:family w:val="swiss"/>
    <w:pitch w:val="variable"/>
    <w:sig w:usb0="E10002FF" w:usb1="5000ECFF" w:usb2="00000021" w:usb3="00000000" w:csb0="0000019F" w:csb1="00000000"/>
    <w:embedRegular r:id="rId7" w:fontKey="{7B9C6228-651B-4469-B883-3CECC6F927DA}"/>
    <w:embedBold r:id="rId8" w:fontKey="{CC1527A0-416E-45DF-B7C1-958FC5325BDB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7E33DC36-788F-40E1-ACBA-4FFB60E64A44}"/>
    <w:embedBold r:id="rId10" w:fontKey="{FBC345A2-5098-40ED-A5F0-2794C824098F}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1" w:fontKey="{2E181486-265D-4499-BA7D-63BA7BD585F5}"/>
  </w:font>
  <w:font w:name="Hypatia Sans Pro Black">
    <w:altName w:val="Hypatia Sans Pro Black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 Medium">
    <w:charset w:val="00"/>
    <w:family w:val="swiss"/>
    <w:pitch w:val="variable"/>
    <w:sig w:usb0="E10002FF" w:usb1="5000ECFF" w:usb2="00000021" w:usb3="00000000" w:csb0="0000019F" w:csb1="00000000"/>
    <w:embedRegular r:id="rId12" w:fontKey="{2E175DF9-6339-4C2E-A9CD-72F21151882F}"/>
  </w:font>
  <w:font w:name="Bebas Neue">
    <w:charset w:val="00"/>
    <w:family w:val="swiss"/>
    <w:pitch w:val="variable"/>
    <w:sig w:usb0="00000007" w:usb1="00000001" w:usb2="00000000" w:usb3="00000000" w:csb0="00000093" w:csb1="00000000"/>
    <w:embedRegular r:id="rId13" w:fontKey="{4C88FA58-88D8-4ADE-BF20-2FC54F2C634F}"/>
    <w:embedBold r:id="rId14" w:fontKey="{AEF4F324-DCCD-4C24-ABFB-E41D0B1D2861}"/>
  </w:font>
  <w:font w:name="Lato Black">
    <w:charset w:val="00"/>
    <w:family w:val="swiss"/>
    <w:pitch w:val="variable"/>
    <w:sig w:usb0="E10002FF" w:usb1="5000ECFF" w:usb2="00000021" w:usb3="00000000" w:csb0="0000019F" w:csb1="00000000"/>
    <w:embedRegular r:id="rId15" w:fontKey="{8F370EF1-5087-4899-A413-5137C60C272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6" w:fontKey="{D4E29DAD-867C-4ADE-B74A-07D81C8ECE7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6F0F72" w14:textId="77777777" w:rsidR="004B7872" w:rsidRDefault="004B787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750920249"/>
      <w:docPartObj>
        <w:docPartGallery w:val="Page Numbers (Bottom of Page)"/>
        <w:docPartUnique/>
      </w:docPartObj>
    </w:sdtPr>
    <w:sdtEndPr>
      <w:rPr>
        <w:rFonts w:ascii="Lato" w:hAnsi="Lato"/>
        <w:noProof/>
        <w:sz w:val="22"/>
        <w:szCs w:val="22"/>
      </w:rPr>
    </w:sdtEndPr>
    <w:sdtContent>
      <w:p w14:paraId="65AFDD91" w14:textId="52D7C0A0" w:rsidR="00787FE3" w:rsidRPr="00787FE3" w:rsidRDefault="004B7872">
        <w:pPr>
          <w:pStyle w:val="Footer"/>
          <w:jc w:val="center"/>
          <w:rPr>
            <w:rFonts w:ascii="Lato" w:hAnsi="Lato"/>
            <w:sz w:val="22"/>
            <w:szCs w:val="22"/>
          </w:rPr>
        </w:pPr>
        <w:r w:rsidRPr="00DF2A93">
          <w:rPr>
            <w:noProof/>
            <w:sz w:val="72"/>
            <w:szCs w:val="72"/>
          </w:rPr>
          <w:drawing>
            <wp:anchor distT="0" distB="0" distL="114300" distR="114300" simplePos="0" relativeHeight="251661312" behindDoc="1" locked="0" layoutInCell="1" allowOverlap="1" wp14:anchorId="3F9C1693" wp14:editId="690AD752">
              <wp:simplePos x="0" y="0"/>
              <wp:positionH relativeFrom="column">
                <wp:posOffset>-723900</wp:posOffset>
              </wp:positionH>
              <wp:positionV relativeFrom="paragraph">
                <wp:posOffset>218440</wp:posOffset>
              </wp:positionV>
              <wp:extent cx="7567930" cy="571500"/>
              <wp:effectExtent l="0" t="0" r="1270" b="0"/>
              <wp:wrapNone/>
              <wp:docPr id="9" name="Picture 9" descr="Background pattern&#10;&#10;Description automatically generated with medium confidenc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8" name="Picture 8" descr="Background pattern&#10;&#10;Description automatically generated with medium confidence"/>
                      <pic:cNvPicPr/>
                    </pic:nvPicPr>
                    <pic:blipFill rotWithShape="1"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94656"/>
                      <a:stretch/>
                    </pic:blipFill>
                    <pic:spPr bwMode="auto">
                      <a:xfrm>
                        <a:off x="0" y="0"/>
                        <a:ext cx="7567930" cy="571500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="00787FE3" w:rsidRPr="004B5570">
          <w:rPr>
            <w:rFonts w:ascii="Lato" w:hAnsi="Lato"/>
            <w:noProof/>
            <w:sz w:val="20"/>
            <w:szCs w:val="20"/>
          </w:rPr>
          <w:fldChar w:fldCharType="begin"/>
        </w:r>
        <w:r w:rsidR="00787FE3" w:rsidRPr="004B5570">
          <w:rPr>
            <w:rFonts w:ascii="Lato" w:hAnsi="Lato"/>
            <w:sz w:val="20"/>
            <w:szCs w:val="20"/>
          </w:rPr>
          <w:instrText xml:space="preserve"> PAGE   \* MERGEFORMAT </w:instrText>
        </w:r>
        <w:r w:rsidR="00787FE3" w:rsidRPr="004B5570">
          <w:rPr>
            <w:rFonts w:ascii="Lato" w:hAnsi="Lato"/>
            <w:sz w:val="20"/>
            <w:szCs w:val="20"/>
          </w:rPr>
          <w:fldChar w:fldCharType="separate"/>
        </w:r>
        <w:r w:rsidR="285E272A" w:rsidRPr="004B5570">
          <w:rPr>
            <w:rFonts w:ascii="Lato" w:hAnsi="Lato"/>
            <w:noProof/>
            <w:sz w:val="20"/>
            <w:szCs w:val="20"/>
          </w:rPr>
          <w:t>2</w:t>
        </w:r>
        <w:r w:rsidR="00787FE3" w:rsidRPr="004B5570">
          <w:rPr>
            <w:rFonts w:ascii="Lato" w:hAnsi="Lato"/>
            <w:noProof/>
            <w:sz w:val="20"/>
            <w:szCs w:val="20"/>
          </w:rPr>
          <w:fldChar w:fldCharType="end"/>
        </w:r>
      </w:p>
    </w:sdtContent>
  </w:sdt>
  <w:p w14:paraId="2D748290" w14:textId="7DB9900A" w:rsidR="00606234" w:rsidRDefault="00606234" w:rsidP="00787FE3">
    <w:pPr>
      <w:pStyle w:val="Footer"/>
      <w:tabs>
        <w:tab w:val="clear" w:pos="4513"/>
        <w:tab w:val="clear" w:pos="9026"/>
        <w:tab w:val="left" w:pos="3930"/>
      </w:tabs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9F47E6" w14:textId="77777777" w:rsidR="004B7872" w:rsidRDefault="004B787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6CDD45" w14:textId="77777777" w:rsidR="00944663" w:rsidRDefault="00944663" w:rsidP="00186EC4">
      <w:r>
        <w:separator/>
      </w:r>
    </w:p>
  </w:footnote>
  <w:footnote w:type="continuationSeparator" w:id="0">
    <w:p w14:paraId="5BA8C50F" w14:textId="77777777" w:rsidR="00944663" w:rsidRDefault="00944663" w:rsidP="00186E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658DF2" w14:textId="77777777" w:rsidR="004B7872" w:rsidRDefault="004B787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4133E1" w14:textId="056C94B0" w:rsidR="00606234" w:rsidRPr="00290EF8" w:rsidRDefault="00D96E82" w:rsidP="285E272A">
    <w:pPr>
      <w:pStyle w:val="Header"/>
      <w:rPr>
        <w:rFonts w:ascii="Lato" w:hAnsi="Lato"/>
        <w:b/>
        <w:bCs/>
        <w:sz w:val="20"/>
        <w:szCs w:val="20"/>
      </w:rPr>
    </w:pPr>
    <w:r w:rsidRPr="00290EF8">
      <w:rPr>
        <w:b/>
        <w:bCs/>
        <w:noProof/>
        <w:sz w:val="72"/>
        <w:szCs w:val="72"/>
      </w:rPr>
      <w:drawing>
        <wp:anchor distT="0" distB="0" distL="114300" distR="114300" simplePos="0" relativeHeight="251659264" behindDoc="1" locked="0" layoutInCell="1" allowOverlap="1" wp14:anchorId="7B3391CA" wp14:editId="046CEC12">
          <wp:simplePos x="0" y="0"/>
          <wp:positionH relativeFrom="column">
            <wp:posOffset>-719528</wp:posOffset>
          </wp:positionH>
          <wp:positionV relativeFrom="paragraph">
            <wp:posOffset>-450340</wp:posOffset>
          </wp:positionV>
          <wp:extent cx="7568347" cy="1607185"/>
          <wp:effectExtent l="0" t="0" r="1270" b="5715"/>
          <wp:wrapNone/>
          <wp:docPr id="8" name="Picture 8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4987"/>
                  <a:stretch/>
                </pic:blipFill>
                <pic:spPr bwMode="auto">
                  <a:xfrm>
                    <a:off x="0" y="0"/>
                    <a:ext cx="7568347" cy="160718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285E272A" w:rsidRPr="00290EF8">
      <w:rPr>
        <w:rFonts w:ascii="Lato" w:hAnsi="Lato"/>
        <w:b/>
        <w:bCs/>
        <w:sz w:val="20"/>
        <w:szCs w:val="20"/>
      </w:rPr>
      <w:t>T Level Foundation Course in Health and Science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C8168D" w14:textId="77777777" w:rsidR="004B7872" w:rsidRDefault="004B7872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9878B63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01EE442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2A2F12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A34523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3028D4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6BE91F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05AF5F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BA64CF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50E61F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69A08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00846D8"/>
    <w:multiLevelType w:val="hybridMultilevel"/>
    <w:tmpl w:val="0D2C98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DA3612"/>
    <w:multiLevelType w:val="hybridMultilevel"/>
    <w:tmpl w:val="0ACC92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DD3674"/>
    <w:multiLevelType w:val="hybridMultilevel"/>
    <w:tmpl w:val="3168A88A"/>
    <w:lvl w:ilvl="0" w:tplc="64A20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2C220D"/>
    <w:multiLevelType w:val="hybridMultilevel"/>
    <w:tmpl w:val="2222EE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231DAF"/>
    <w:multiLevelType w:val="hybridMultilevel"/>
    <w:tmpl w:val="195898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FF46CC"/>
    <w:multiLevelType w:val="hybridMultilevel"/>
    <w:tmpl w:val="8C44B0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24731C"/>
    <w:multiLevelType w:val="hybridMultilevel"/>
    <w:tmpl w:val="5C8838EE"/>
    <w:lvl w:ilvl="0" w:tplc="F6665DBA">
      <w:numFmt w:val="bullet"/>
      <w:lvlText w:val="•"/>
      <w:lvlJc w:val="left"/>
      <w:pPr>
        <w:ind w:left="750" w:hanging="375"/>
      </w:pPr>
      <w:rPr>
        <w:rFonts w:ascii="Segoe UI Light" w:eastAsia="Verdana" w:hAnsi="Segoe UI Light" w:cs="Segoe UI Light" w:hint="default"/>
      </w:rPr>
    </w:lvl>
    <w:lvl w:ilvl="1" w:tplc="040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17" w15:restartNumberingAfterBreak="0">
    <w:nsid w:val="442A3718"/>
    <w:multiLevelType w:val="hybridMultilevel"/>
    <w:tmpl w:val="A26C92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E2B6D35"/>
    <w:multiLevelType w:val="hybridMultilevel"/>
    <w:tmpl w:val="BD0855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1961AA"/>
    <w:multiLevelType w:val="hybridMultilevel"/>
    <w:tmpl w:val="FF2258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96D44CB"/>
    <w:multiLevelType w:val="hybridMultilevel"/>
    <w:tmpl w:val="AD1461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D3A2826"/>
    <w:multiLevelType w:val="hybridMultilevel"/>
    <w:tmpl w:val="D0B89C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B12278"/>
    <w:multiLevelType w:val="hybridMultilevel"/>
    <w:tmpl w:val="0AD4D3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731C3D"/>
    <w:multiLevelType w:val="hybridMultilevel"/>
    <w:tmpl w:val="407A159C"/>
    <w:lvl w:ilvl="0" w:tplc="78920916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71873556">
    <w:abstractNumId w:val="20"/>
  </w:num>
  <w:num w:numId="2" w16cid:durableId="2007249744">
    <w:abstractNumId w:val="15"/>
  </w:num>
  <w:num w:numId="3" w16cid:durableId="327364335">
    <w:abstractNumId w:val="13"/>
  </w:num>
  <w:num w:numId="4" w16cid:durableId="3015785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898659392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44720056">
    <w:abstractNumId w:val="21"/>
  </w:num>
  <w:num w:numId="7" w16cid:durableId="1055545664">
    <w:abstractNumId w:val="10"/>
  </w:num>
  <w:num w:numId="8" w16cid:durableId="1042754733">
    <w:abstractNumId w:val="16"/>
  </w:num>
  <w:num w:numId="9" w16cid:durableId="917322937">
    <w:abstractNumId w:val="23"/>
  </w:num>
  <w:num w:numId="10" w16cid:durableId="1013190749">
    <w:abstractNumId w:val="0"/>
  </w:num>
  <w:num w:numId="11" w16cid:durableId="1930650531">
    <w:abstractNumId w:val="1"/>
  </w:num>
  <w:num w:numId="12" w16cid:durableId="1308511527">
    <w:abstractNumId w:val="2"/>
  </w:num>
  <w:num w:numId="13" w16cid:durableId="388306197">
    <w:abstractNumId w:val="3"/>
  </w:num>
  <w:num w:numId="14" w16cid:durableId="2072314791">
    <w:abstractNumId w:val="8"/>
  </w:num>
  <w:num w:numId="15" w16cid:durableId="919170468">
    <w:abstractNumId w:val="4"/>
  </w:num>
  <w:num w:numId="16" w16cid:durableId="1477987122">
    <w:abstractNumId w:val="5"/>
  </w:num>
  <w:num w:numId="17" w16cid:durableId="1155990345">
    <w:abstractNumId w:val="6"/>
  </w:num>
  <w:num w:numId="18" w16cid:durableId="1828210026">
    <w:abstractNumId w:val="7"/>
  </w:num>
  <w:num w:numId="19" w16cid:durableId="1846819228">
    <w:abstractNumId w:val="9"/>
  </w:num>
  <w:num w:numId="20" w16cid:durableId="759563224">
    <w:abstractNumId w:val="18"/>
  </w:num>
  <w:num w:numId="21" w16cid:durableId="941424711">
    <w:abstractNumId w:val="11"/>
  </w:num>
  <w:num w:numId="22" w16cid:durableId="2020887352">
    <w:abstractNumId w:val="22"/>
  </w:num>
  <w:num w:numId="23" w16cid:durableId="1870101161">
    <w:abstractNumId w:val="14"/>
  </w:num>
  <w:num w:numId="24" w16cid:durableId="47186876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activeWritingStyle w:appName="MSWord" w:lang="en-GB" w:vendorID="64" w:dllVersion="0" w:nlCheck="1" w:checkStyle="0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DE2NzUyNTE1MjY2NTFS0lEKTi0uzszPAykwrAUANdWgNiwAAAA="/>
  </w:docVars>
  <w:rsids>
    <w:rsidRoot w:val="00F87464"/>
    <w:rsid w:val="00001E81"/>
    <w:rsid w:val="00026EA8"/>
    <w:rsid w:val="000474CD"/>
    <w:rsid w:val="00090681"/>
    <w:rsid w:val="000B0AA7"/>
    <w:rsid w:val="000C4BBF"/>
    <w:rsid w:val="000C5DAC"/>
    <w:rsid w:val="000C7A85"/>
    <w:rsid w:val="000F1A88"/>
    <w:rsid w:val="00143E14"/>
    <w:rsid w:val="00146B9A"/>
    <w:rsid w:val="00155039"/>
    <w:rsid w:val="0015709A"/>
    <w:rsid w:val="00186EC4"/>
    <w:rsid w:val="001A11BC"/>
    <w:rsid w:val="001A75FF"/>
    <w:rsid w:val="001D1128"/>
    <w:rsid w:val="001D5CB1"/>
    <w:rsid w:val="001E5C1F"/>
    <w:rsid w:val="002054A0"/>
    <w:rsid w:val="00235579"/>
    <w:rsid w:val="00246EAC"/>
    <w:rsid w:val="00257F4E"/>
    <w:rsid w:val="0026428C"/>
    <w:rsid w:val="002646E5"/>
    <w:rsid w:val="00276291"/>
    <w:rsid w:val="00280CBA"/>
    <w:rsid w:val="00280EC8"/>
    <w:rsid w:val="00284E3D"/>
    <w:rsid w:val="00285572"/>
    <w:rsid w:val="00290EF8"/>
    <w:rsid w:val="002A70D2"/>
    <w:rsid w:val="002C1EB1"/>
    <w:rsid w:val="002C6569"/>
    <w:rsid w:val="002F04F0"/>
    <w:rsid w:val="00301F13"/>
    <w:rsid w:val="003023CA"/>
    <w:rsid w:val="00303699"/>
    <w:rsid w:val="00310928"/>
    <w:rsid w:val="00311C3F"/>
    <w:rsid w:val="003141FB"/>
    <w:rsid w:val="00314450"/>
    <w:rsid w:val="00325FCC"/>
    <w:rsid w:val="00351EEA"/>
    <w:rsid w:val="00382E32"/>
    <w:rsid w:val="003B2037"/>
    <w:rsid w:val="003C3244"/>
    <w:rsid w:val="003C3D64"/>
    <w:rsid w:val="003D35D4"/>
    <w:rsid w:val="003E63F8"/>
    <w:rsid w:val="003E72A2"/>
    <w:rsid w:val="003F007C"/>
    <w:rsid w:val="00400661"/>
    <w:rsid w:val="004061A4"/>
    <w:rsid w:val="0041566A"/>
    <w:rsid w:val="004357C3"/>
    <w:rsid w:val="00486FF0"/>
    <w:rsid w:val="00487E4F"/>
    <w:rsid w:val="004A536F"/>
    <w:rsid w:val="004B230E"/>
    <w:rsid w:val="004B5570"/>
    <w:rsid w:val="004B7872"/>
    <w:rsid w:val="004D500E"/>
    <w:rsid w:val="00532DB6"/>
    <w:rsid w:val="00535AEC"/>
    <w:rsid w:val="00544CC2"/>
    <w:rsid w:val="0057101F"/>
    <w:rsid w:val="00574154"/>
    <w:rsid w:val="00587C3A"/>
    <w:rsid w:val="00594375"/>
    <w:rsid w:val="005A4BE1"/>
    <w:rsid w:val="005E3D50"/>
    <w:rsid w:val="00606234"/>
    <w:rsid w:val="006063CC"/>
    <w:rsid w:val="00632B83"/>
    <w:rsid w:val="006378A3"/>
    <w:rsid w:val="006522FE"/>
    <w:rsid w:val="00670E3A"/>
    <w:rsid w:val="00671709"/>
    <w:rsid w:val="006739F8"/>
    <w:rsid w:val="0069357B"/>
    <w:rsid w:val="00695B10"/>
    <w:rsid w:val="006D728A"/>
    <w:rsid w:val="006F408E"/>
    <w:rsid w:val="00707927"/>
    <w:rsid w:val="0072345C"/>
    <w:rsid w:val="0076010D"/>
    <w:rsid w:val="00761E25"/>
    <w:rsid w:val="00780EF9"/>
    <w:rsid w:val="007836D4"/>
    <w:rsid w:val="00787FE3"/>
    <w:rsid w:val="007957FA"/>
    <w:rsid w:val="007D1618"/>
    <w:rsid w:val="007F7516"/>
    <w:rsid w:val="007F783B"/>
    <w:rsid w:val="0081323D"/>
    <w:rsid w:val="00845747"/>
    <w:rsid w:val="00862977"/>
    <w:rsid w:val="0088324D"/>
    <w:rsid w:val="008835D6"/>
    <w:rsid w:val="008837F9"/>
    <w:rsid w:val="00894F32"/>
    <w:rsid w:val="008C5D5F"/>
    <w:rsid w:val="008E79CC"/>
    <w:rsid w:val="00906A34"/>
    <w:rsid w:val="00916B15"/>
    <w:rsid w:val="00922C7B"/>
    <w:rsid w:val="00944663"/>
    <w:rsid w:val="00965729"/>
    <w:rsid w:val="009716FE"/>
    <w:rsid w:val="009871DC"/>
    <w:rsid w:val="009D38A7"/>
    <w:rsid w:val="009D79D8"/>
    <w:rsid w:val="00A00731"/>
    <w:rsid w:val="00A03DBF"/>
    <w:rsid w:val="00A05B66"/>
    <w:rsid w:val="00A060D7"/>
    <w:rsid w:val="00A31FC7"/>
    <w:rsid w:val="00A57FAB"/>
    <w:rsid w:val="00A63B30"/>
    <w:rsid w:val="00A73C4F"/>
    <w:rsid w:val="00A826B3"/>
    <w:rsid w:val="00AA4036"/>
    <w:rsid w:val="00AB60AF"/>
    <w:rsid w:val="00AC2EAE"/>
    <w:rsid w:val="00AD0B1B"/>
    <w:rsid w:val="00AE51B3"/>
    <w:rsid w:val="00B235BA"/>
    <w:rsid w:val="00B36933"/>
    <w:rsid w:val="00B43FC6"/>
    <w:rsid w:val="00B448D1"/>
    <w:rsid w:val="00B651CD"/>
    <w:rsid w:val="00B767C3"/>
    <w:rsid w:val="00B86BC6"/>
    <w:rsid w:val="00B92915"/>
    <w:rsid w:val="00BA455F"/>
    <w:rsid w:val="00BB23A8"/>
    <w:rsid w:val="00BB6F12"/>
    <w:rsid w:val="00BD0C21"/>
    <w:rsid w:val="00BE4E9A"/>
    <w:rsid w:val="00BF1E30"/>
    <w:rsid w:val="00BF775B"/>
    <w:rsid w:val="00C14BDB"/>
    <w:rsid w:val="00C1570E"/>
    <w:rsid w:val="00C26541"/>
    <w:rsid w:val="00C71D17"/>
    <w:rsid w:val="00CA1752"/>
    <w:rsid w:val="00CD4720"/>
    <w:rsid w:val="00CF71A1"/>
    <w:rsid w:val="00D166E6"/>
    <w:rsid w:val="00D273E2"/>
    <w:rsid w:val="00D4494D"/>
    <w:rsid w:val="00D51389"/>
    <w:rsid w:val="00D52E34"/>
    <w:rsid w:val="00D96E82"/>
    <w:rsid w:val="00DD2542"/>
    <w:rsid w:val="00DE50CE"/>
    <w:rsid w:val="00E00036"/>
    <w:rsid w:val="00E101BC"/>
    <w:rsid w:val="00E45761"/>
    <w:rsid w:val="00E9174E"/>
    <w:rsid w:val="00E9643E"/>
    <w:rsid w:val="00EA3FFF"/>
    <w:rsid w:val="00EC7A81"/>
    <w:rsid w:val="00ED1AD4"/>
    <w:rsid w:val="00ED49B8"/>
    <w:rsid w:val="00EE7003"/>
    <w:rsid w:val="00EF294B"/>
    <w:rsid w:val="00EF6E40"/>
    <w:rsid w:val="00F04ABB"/>
    <w:rsid w:val="00F22187"/>
    <w:rsid w:val="00F30A45"/>
    <w:rsid w:val="00F364CB"/>
    <w:rsid w:val="00F51CD4"/>
    <w:rsid w:val="00F87464"/>
    <w:rsid w:val="00F965D4"/>
    <w:rsid w:val="00FA17B3"/>
    <w:rsid w:val="00FB50A3"/>
    <w:rsid w:val="00FD1A00"/>
    <w:rsid w:val="00FF0FF8"/>
    <w:rsid w:val="0FF510DD"/>
    <w:rsid w:val="285E27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A18363D"/>
  <w15:chartTrackingRefBased/>
  <w15:docId w15:val="{ED1156D3-8B75-47B4-B7FC-7B038038DE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86EC4"/>
    <w:pPr>
      <w:spacing w:after="240" w:line="276" w:lineRule="auto"/>
    </w:pPr>
    <w:rPr>
      <w:rFonts w:ascii="Segoe UI" w:hAnsi="Segoe UI" w:cs="Segoe UI"/>
      <w:color w:val="000000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6063CC"/>
    <w:pPr>
      <w:outlineLvl w:val="0"/>
    </w:pPr>
    <w:rPr>
      <w:rFonts w:ascii="Hypatia Sans Pro" w:hAnsi="Hypatia Sans Pro"/>
      <w:color w:val="00A4D2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cheduleHeaderDescription">
    <w:name w:val="Schedule Header Description"/>
    <w:basedOn w:val="Normal"/>
    <w:next w:val="Normal"/>
    <w:rsid w:val="008835D6"/>
    <w:pPr>
      <w:keepNext/>
      <w:jc w:val="center"/>
    </w:pPr>
    <w:rPr>
      <w:b/>
    </w:rPr>
  </w:style>
  <w:style w:type="paragraph" w:styleId="ListParagraph">
    <w:name w:val="List Paragraph"/>
    <w:basedOn w:val="Normal"/>
    <w:uiPriority w:val="34"/>
    <w:qFormat/>
    <w:rsid w:val="00D273E2"/>
    <w:pPr>
      <w:numPr>
        <w:numId w:val="9"/>
      </w:numPr>
      <w:spacing w:after="200"/>
      <w:ind w:left="714" w:hanging="357"/>
      <w:contextualSpacing/>
    </w:pPr>
    <w:rPr>
      <w:rFonts w:ascii="Lato" w:hAnsi="Lato"/>
      <w:lang w:eastAsia="en-GB"/>
    </w:rPr>
  </w:style>
  <w:style w:type="paragraph" w:styleId="EndnoteText">
    <w:name w:val="endnote text"/>
    <w:basedOn w:val="Normal"/>
    <w:link w:val="EndnoteTextChar"/>
    <w:semiHidden/>
    <w:rsid w:val="008835D6"/>
    <w:pPr>
      <w:spacing w:after="0" w:line="240" w:lineRule="auto"/>
    </w:pPr>
    <w:rPr>
      <w:rFonts w:ascii="Times New Roman" w:hAnsi="Times New Roman"/>
      <w:lang w:eastAsia="zh-CN"/>
    </w:rPr>
  </w:style>
  <w:style w:type="character" w:customStyle="1" w:styleId="EndnoteTextChar">
    <w:name w:val="Endnote Text Char"/>
    <w:link w:val="EndnoteText"/>
    <w:semiHidden/>
    <w:rsid w:val="008835D6"/>
    <w:rPr>
      <w:rFonts w:ascii="Times New Roman" w:eastAsia="Times New Roman" w:hAnsi="Times New Roman" w:cs="Times New Roman"/>
      <w:sz w:val="20"/>
      <w:szCs w:val="20"/>
      <w:lang w:val="en-US" w:eastAsia="zh-CN"/>
    </w:rPr>
  </w:style>
  <w:style w:type="character" w:styleId="CommentReference">
    <w:name w:val="annotation reference"/>
    <w:uiPriority w:val="99"/>
    <w:semiHidden/>
    <w:unhideWhenUsed/>
    <w:rsid w:val="00D52E3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52E34"/>
    <w:pPr>
      <w:spacing w:line="240" w:lineRule="auto"/>
    </w:pPr>
  </w:style>
  <w:style w:type="character" w:customStyle="1" w:styleId="CommentTextChar">
    <w:name w:val="Comment Text Char"/>
    <w:link w:val="CommentText"/>
    <w:uiPriority w:val="99"/>
    <w:rsid w:val="00D52E34"/>
    <w:rPr>
      <w:rFonts w:ascii="Tahoma" w:eastAsia="Times New Roman" w:hAnsi="Tahoma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52E3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D52E34"/>
    <w:rPr>
      <w:rFonts w:ascii="Tahoma" w:eastAsia="Times New Roman" w:hAnsi="Tahoma" w:cs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2E34"/>
    <w:pPr>
      <w:spacing w:after="0" w:line="240" w:lineRule="auto"/>
    </w:pPr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D52E34"/>
    <w:rPr>
      <w:rFonts w:ascii="Segoe UI" w:eastAsia="Times New Roman" w:hAnsi="Segoe UI" w:cs="Segoe UI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314450"/>
    <w:pPr>
      <w:autoSpaceDE w:val="0"/>
      <w:autoSpaceDN w:val="0"/>
      <w:adjustRightInd w:val="0"/>
      <w:spacing w:after="0" w:line="288" w:lineRule="auto"/>
      <w:textAlignment w:val="center"/>
    </w:pPr>
    <w:rPr>
      <w:rFonts w:ascii="Times" w:hAnsi="Times" w:cs="Times"/>
    </w:rPr>
  </w:style>
  <w:style w:type="table" w:styleId="TableGrid">
    <w:name w:val="Table Grid"/>
    <w:basedOn w:val="TableNormal"/>
    <w:uiPriority w:val="59"/>
    <w:rsid w:val="00314450"/>
    <w:rPr>
      <w:rFonts w:eastAsia="Times New Roman"/>
      <w:sz w:val="24"/>
      <w:szCs w:val="24"/>
      <w:lang w:val="es-ES_tradnl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character" w:customStyle="1" w:styleId="Heading1Char">
    <w:name w:val="Heading 1 Char"/>
    <w:link w:val="Heading1"/>
    <w:uiPriority w:val="9"/>
    <w:rsid w:val="006063CC"/>
    <w:rPr>
      <w:rFonts w:ascii="Hypatia Sans Pro" w:hAnsi="Hypatia Sans Pro" w:cs="Segoe UI"/>
      <w:color w:val="00A4D2"/>
      <w:sz w:val="28"/>
      <w:szCs w:val="28"/>
      <w:lang w:val="en-US" w:eastAsia="en-US"/>
    </w:rPr>
  </w:style>
  <w:style w:type="paragraph" w:customStyle="1" w:styleId="Tabletitle">
    <w:name w:val="Table title"/>
    <w:qFormat/>
    <w:rsid w:val="00D4494D"/>
    <w:pPr>
      <w:framePr w:hSpace="180" w:wrap="around" w:vAnchor="text" w:hAnchor="text" w:y="1"/>
      <w:suppressAutoHyphens/>
      <w:snapToGrid w:val="0"/>
      <w:contextualSpacing/>
      <w:suppressOverlap/>
    </w:pPr>
    <w:rPr>
      <w:rFonts w:ascii="Hypatia Sans Pro" w:hAnsi="Hypatia Sans Pro" w:cs="Segoe UI"/>
      <w:b/>
      <w:bCs/>
      <w:color w:val="00A4D2"/>
      <w:sz w:val="28"/>
      <w:szCs w:val="28"/>
      <w:lang w:eastAsia="es-ES"/>
    </w:rPr>
  </w:style>
  <w:style w:type="paragraph" w:styleId="Title">
    <w:name w:val="Title"/>
    <w:basedOn w:val="Normal"/>
    <w:link w:val="TitleChar"/>
    <w:uiPriority w:val="99"/>
    <w:qFormat/>
    <w:rsid w:val="00D166E6"/>
    <w:pPr>
      <w:suppressAutoHyphens/>
      <w:autoSpaceDE w:val="0"/>
      <w:autoSpaceDN w:val="0"/>
      <w:adjustRightInd w:val="0"/>
      <w:spacing w:after="0" w:line="240" w:lineRule="auto"/>
      <w:textAlignment w:val="center"/>
    </w:pPr>
    <w:rPr>
      <w:rFonts w:ascii="Lato" w:hAnsi="Lato" w:cs="Hypatia Sans Pro Black"/>
      <w:color w:val="13416B"/>
      <w:sz w:val="76"/>
      <w:szCs w:val="60"/>
      <w:lang w:eastAsia="en-GB"/>
    </w:rPr>
  </w:style>
  <w:style w:type="character" w:customStyle="1" w:styleId="TitleChar">
    <w:name w:val="Title Char"/>
    <w:link w:val="Title"/>
    <w:uiPriority w:val="99"/>
    <w:rsid w:val="00D166E6"/>
    <w:rPr>
      <w:rFonts w:ascii="Lato" w:hAnsi="Lato" w:cs="Hypatia Sans Pro Black"/>
      <w:color w:val="13416B"/>
      <w:sz w:val="76"/>
      <w:szCs w:val="60"/>
      <w:lang w:val="en-GB"/>
    </w:rPr>
  </w:style>
  <w:style w:type="paragraph" w:customStyle="1" w:styleId="copy">
    <w:name w:val="copy"/>
    <w:basedOn w:val="Normal"/>
    <w:uiPriority w:val="99"/>
    <w:rsid w:val="00A060D7"/>
    <w:pPr>
      <w:suppressAutoHyphens/>
      <w:autoSpaceDE w:val="0"/>
      <w:autoSpaceDN w:val="0"/>
      <w:adjustRightInd w:val="0"/>
      <w:spacing w:before="240"/>
      <w:textAlignment w:val="center"/>
    </w:pPr>
    <w:rPr>
      <w:rFonts w:ascii="Lato Medium" w:hAnsi="Lato Medium" w:cs="Lato Medium"/>
      <w:color w:val="302626"/>
      <w:lang w:eastAsia="en-GB"/>
    </w:rPr>
  </w:style>
  <w:style w:type="paragraph" w:customStyle="1" w:styleId="entradilla">
    <w:name w:val="entradilla"/>
    <w:basedOn w:val="Subtitle"/>
    <w:uiPriority w:val="99"/>
    <w:rsid w:val="00D166E6"/>
    <w:pPr>
      <w:spacing w:line="240" w:lineRule="auto"/>
    </w:pPr>
    <w:rPr>
      <w:color w:val="808080" w:themeColor="background1" w:themeShade="80"/>
    </w:rPr>
  </w:style>
  <w:style w:type="paragraph" w:styleId="Subtitle">
    <w:name w:val="Subtitle"/>
    <w:basedOn w:val="Normal"/>
    <w:link w:val="SubtitleChar"/>
    <w:uiPriority w:val="99"/>
    <w:qFormat/>
    <w:rsid w:val="00A57FAB"/>
    <w:pPr>
      <w:keepNext/>
      <w:suppressAutoHyphens/>
      <w:autoSpaceDE w:val="0"/>
      <w:autoSpaceDN w:val="0"/>
      <w:adjustRightInd w:val="0"/>
      <w:spacing w:before="283" w:after="0"/>
      <w:textAlignment w:val="center"/>
    </w:pPr>
    <w:rPr>
      <w:rFonts w:ascii="Hypatia Sans Pro" w:hAnsi="Hypatia Sans Pro" w:cs="Bebas Neue"/>
      <w:color w:val="F29114"/>
      <w:sz w:val="48"/>
      <w:szCs w:val="48"/>
      <w:lang w:eastAsia="en-GB"/>
    </w:rPr>
  </w:style>
  <w:style w:type="character" w:customStyle="1" w:styleId="SubtitleChar">
    <w:name w:val="Subtitle Char"/>
    <w:link w:val="Subtitle"/>
    <w:uiPriority w:val="99"/>
    <w:rsid w:val="00A57FAB"/>
    <w:rPr>
      <w:rFonts w:ascii="Hypatia Sans Pro" w:hAnsi="Hypatia Sans Pro" w:cs="Bebas Neue"/>
      <w:color w:val="F29114"/>
      <w:sz w:val="48"/>
      <w:szCs w:val="48"/>
      <w:lang w:val="en-GB"/>
    </w:rPr>
  </w:style>
  <w:style w:type="paragraph" w:customStyle="1" w:styleId="subsubtile">
    <w:name w:val="subsubtile"/>
    <w:basedOn w:val="copy"/>
    <w:uiPriority w:val="99"/>
    <w:rsid w:val="00ED1AD4"/>
    <w:pPr>
      <w:spacing w:before="57"/>
    </w:pPr>
    <w:rPr>
      <w:rFonts w:ascii="Lato Black" w:hAnsi="Lato Black" w:cs="Lato Black"/>
      <w:sz w:val="26"/>
      <w:szCs w:val="26"/>
    </w:rPr>
  </w:style>
  <w:style w:type="paragraph" w:customStyle="1" w:styleId="debajoprecio">
    <w:name w:val="debajo precio"/>
    <w:basedOn w:val="Normal"/>
    <w:uiPriority w:val="99"/>
    <w:rsid w:val="00F30A45"/>
    <w:pPr>
      <w:suppressAutoHyphens/>
      <w:autoSpaceDE w:val="0"/>
      <w:autoSpaceDN w:val="0"/>
      <w:adjustRightInd w:val="0"/>
      <w:spacing w:after="0" w:line="288" w:lineRule="auto"/>
      <w:textAlignment w:val="center"/>
    </w:pPr>
    <w:rPr>
      <w:rFonts w:ascii="Lato Medium" w:hAnsi="Lato Medium" w:cs="Lato Medium"/>
      <w:color w:val="302626"/>
      <w:sz w:val="16"/>
      <w:szCs w:val="16"/>
      <w:lang w:eastAsia="en-GB"/>
    </w:rPr>
  </w:style>
  <w:style w:type="paragraph" w:customStyle="1" w:styleId="Price">
    <w:name w:val="Price"/>
    <w:basedOn w:val="Normal"/>
    <w:uiPriority w:val="99"/>
    <w:rsid w:val="00F30A45"/>
    <w:pPr>
      <w:autoSpaceDE w:val="0"/>
      <w:autoSpaceDN w:val="0"/>
      <w:adjustRightInd w:val="0"/>
      <w:spacing w:after="0" w:line="360" w:lineRule="atLeast"/>
      <w:textAlignment w:val="center"/>
    </w:pPr>
    <w:rPr>
      <w:rFonts w:ascii="Hypatia Sans Pro" w:hAnsi="Hypatia Sans Pro" w:cs="Bebas Neue"/>
      <w:b/>
      <w:bCs/>
      <w:sz w:val="28"/>
      <w:szCs w:val="28"/>
      <w:lang w:eastAsia="en-GB"/>
    </w:rPr>
  </w:style>
  <w:style w:type="paragraph" w:customStyle="1" w:styleId="NoParagraphStyle">
    <w:name w:val="[No Paragraph Style]"/>
    <w:rsid w:val="00ED1AD4"/>
    <w:pPr>
      <w:autoSpaceDE w:val="0"/>
      <w:autoSpaceDN w:val="0"/>
      <w:adjustRightInd w:val="0"/>
      <w:spacing w:line="288" w:lineRule="auto"/>
      <w:textAlignment w:val="center"/>
    </w:pPr>
    <w:rPr>
      <w:rFonts w:ascii="Lato Black" w:hAnsi="Lato Black"/>
      <w:color w:val="000000"/>
      <w:sz w:val="24"/>
      <w:szCs w:val="24"/>
    </w:rPr>
  </w:style>
  <w:style w:type="table" w:styleId="TableGridLight">
    <w:name w:val="Grid Table Light"/>
    <w:basedOn w:val="TableNormal"/>
    <w:uiPriority w:val="40"/>
    <w:rsid w:val="00AD0B1B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tablecopysmall">
    <w:name w:val="table copy small"/>
    <w:basedOn w:val="copy"/>
    <w:qFormat/>
    <w:rsid w:val="0026428C"/>
    <w:pPr>
      <w:spacing w:before="0" w:after="120"/>
    </w:pPr>
    <w:rPr>
      <w:sz w:val="16"/>
      <w:szCs w:val="16"/>
    </w:rPr>
  </w:style>
  <w:style w:type="paragraph" w:customStyle="1" w:styleId="titletable">
    <w:name w:val="title table"/>
    <w:basedOn w:val="copy"/>
    <w:qFormat/>
    <w:rsid w:val="00587C3A"/>
    <w:pPr>
      <w:spacing w:before="100" w:beforeAutospacing="1" w:after="0"/>
    </w:pPr>
  </w:style>
  <w:style w:type="paragraph" w:customStyle="1" w:styleId="a">
    <w:name w:val="+"/>
    <w:basedOn w:val="debajoprecio"/>
    <w:qFormat/>
    <w:rsid w:val="006522FE"/>
    <w:pPr>
      <w:spacing w:line="276" w:lineRule="auto"/>
    </w:pPr>
    <w:rPr>
      <w:color w:val="F29114"/>
      <w:sz w:val="20"/>
      <w:szCs w:val="20"/>
    </w:rPr>
  </w:style>
  <w:style w:type="paragraph" w:customStyle="1" w:styleId="Default">
    <w:name w:val="Default"/>
    <w:rsid w:val="0076010D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  <w14:ligatures w14:val="standardContextual"/>
    </w:rPr>
  </w:style>
  <w:style w:type="table" w:customStyle="1" w:styleId="TableGrid1">
    <w:name w:val="Table Grid1"/>
    <w:basedOn w:val="TableNormal"/>
    <w:next w:val="TableGrid"/>
    <w:uiPriority w:val="39"/>
    <w:rsid w:val="0076010D"/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aul.Bullock\Downloads\Proposal%202023%20(3)%20(1)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4943E03D21409458C563385EC82CF9D" ma:contentTypeVersion="16" ma:contentTypeDescription="Create a new document." ma:contentTypeScope="" ma:versionID="6c33236aa19c84073bd918ca3cb867e8">
  <xsd:schema xmlns:xsd="http://www.w3.org/2001/XMLSchema" xmlns:xs="http://www.w3.org/2001/XMLSchema" xmlns:p="http://schemas.microsoft.com/office/2006/metadata/properties" xmlns:ns2="89637aa1-7b48-4060-803a-c34c58bc8bfc" xmlns:ns3="be2b0b65-5089-4106-bb34-2edddfc01d42" targetNamespace="http://schemas.microsoft.com/office/2006/metadata/properties" ma:root="true" ma:fieldsID="13775cba076172efd2c52a4c8e34602a" ns2:_="" ns3:_="">
    <xsd:import namespace="89637aa1-7b48-4060-803a-c34c58bc8bfc"/>
    <xsd:import namespace="be2b0b65-5089-4106-bb34-2edddfc01d4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637aa1-7b48-4060-803a-c34c58bc8bf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b7c6541b-5fbd-4626-9433-52d72c03e0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hidden="true" ma:internalName="MediaServiceOCR" ma:readOnly="true">
      <xsd:simpleType>
        <xsd:restriction base="dms:Note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2b0b65-5089-4106-bb34-2edddfc01d42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0b4e1055-39ed-4ab2-90b8-c0740928b36e}" ma:internalName="TaxCatchAll" ma:readOnly="false" ma:showField="CatchAllData" ma:web="be2b0b65-5089-4106-bb34-2edddfc01d4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9637aa1-7b48-4060-803a-c34c58bc8bfc">
      <Terms xmlns="http://schemas.microsoft.com/office/infopath/2007/PartnerControls"/>
    </lcf76f155ced4ddcb4097134ff3c332f>
    <TaxCatchAll xmlns="be2b0b65-5089-4106-bb34-2edddfc01d42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88C15F6-3759-463A-8382-F872E0DAFD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9637aa1-7b48-4060-803a-c34c58bc8bfc"/>
    <ds:schemaRef ds:uri="be2b0b65-5089-4106-bb34-2edddfc01d4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EB8C2D3-6CA4-4B36-98F2-DEBED56396F2}">
  <ds:schemaRefs>
    <ds:schemaRef ds:uri="http://purl.org/dc/dcmitype/"/>
    <ds:schemaRef ds:uri="http://schemas.microsoft.com/office/2006/metadata/properties"/>
    <ds:schemaRef ds:uri="http://schemas.microsoft.com/office/2006/documentManagement/types"/>
    <ds:schemaRef ds:uri="http://www.w3.org/XML/1998/namespace"/>
    <ds:schemaRef ds:uri="89637aa1-7b48-4060-803a-c34c58bc8bfc"/>
    <ds:schemaRef ds:uri="http://purl.org/dc/terms/"/>
    <ds:schemaRef ds:uri="be2b0b65-5089-4106-bb34-2edddfc01d42"/>
    <ds:schemaRef ds:uri="http://schemas.microsoft.com/office/infopath/2007/PartnerControls"/>
    <ds:schemaRef ds:uri="http://schemas.openxmlformats.org/package/2006/metadata/core-properties"/>
    <ds:schemaRef ds:uri="http://purl.org/dc/elements/1.1/"/>
  </ds:schemaRefs>
</ds:datastoreItem>
</file>

<file path=customXml/itemProps3.xml><?xml version="1.0" encoding="utf-8"?>
<ds:datastoreItem xmlns:ds="http://schemas.openxmlformats.org/officeDocument/2006/customXml" ds:itemID="{B50C8E6E-5DD4-4A11-937D-A6DF84850D7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CEE0393-72BA-45C8-918A-A6E46FB6FED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Proposal 2023 (3) (1)</Template>
  <TotalTime>4</TotalTime>
  <Pages>2</Pages>
  <Words>262</Words>
  <Characters>1592</Characters>
  <Application>Microsoft Office Word</Application>
  <DocSecurity>0</DocSecurity>
  <Lines>74</Lines>
  <Paragraphs>37</Paragraphs>
  <ScaleCrop>false</ScaleCrop>
  <Company/>
  <LinksUpToDate>false</LinksUpToDate>
  <CharactersWithSpaces>1818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Bullock</dc:creator>
  <cp:keywords/>
  <dc:description/>
  <cp:lastModifiedBy>Stacy Henshall</cp:lastModifiedBy>
  <cp:revision>30</cp:revision>
  <cp:lastPrinted>2020-02-04T08:01:00Z</cp:lastPrinted>
  <dcterms:created xsi:type="dcterms:W3CDTF">2025-10-08T16:09:00Z</dcterms:created>
  <dcterms:modified xsi:type="dcterms:W3CDTF">2025-10-22T09:56:00Z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0x01010004943E03D21409458C563385EC82CF9D</vt:lpwstr>
  </property>
  <property fmtid="{D5CDD505-2E9C-101B-9397-08002B2CF9AE}" pid="3" name="MediaServiceImageTags">
    <vt:lpwstr/>
  </property>
  <property fmtid="{D5CDD505-2E9C-101B-9397-08002B2CF9AE}" pid="4" name="GrammarlyDocumentId">
    <vt:lpwstr>f36a159f-983a-4818-ab88-485faccfe44f</vt:lpwstr>
  </property>
</Properties>
</file>